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center" w:tblpY="-393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8074E0" w:rsidRPr="00DD55EB" w:rsidTr="0094477B">
        <w:trPr>
          <w:trHeight w:val="912"/>
        </w:trPr>
        <w:tc>
          <w:tcPr>
            <w:tcW w:w="3432" w:type="dxa"/>
            <w:vAlign w:val="center"/>
          </w:tcPr>
          <w:p w:rsidR="008074E0" w:rsidRPr="00DD55EB" w:rsidRDefault="008074E0" w:rsidP="008074E0">
            <w:pPr>
              <w:jc w:val="center"/>
            </w:pPr>
            <w:r>
              <w:t xml:space="preserve">                                                         </w:t>
            </w:r>
            <w:r w:rsidR="00D013B0">
              <w:t xml:space="preserve">                  Приложение № 2</w:t>
            </w:r>
          </w:p>
          <w:p w:rsidR="008074E0" w:rsidRPr="00DD55EB" w:rsidRDefault="008074E0" w:rsidP="008074E0">
            <w:pPr>
              <w:jc w:val="center"/>
            </w:pPr>
            <w:r>
              <w:t xml:space="preserve">                                                                               </w:t>
            </w:r>
            <w:r w:rsidRPr="00DD55EB">
              <w:t>к договору № ____</w:t>
            </w:r>
          </w:p>
          <w:p w:rsidR="008074E0" w:rsidRPr="00D013B0" w:rsidRDefault="001A4BB6" w:rsidP="001A4BB6">
            <w:pPr>
              <w:jc w:val="center"/>
            </w:pPr>
            <w:r>
              <w:t xml:space="preserve">                                                                                                  </w:t>
            </w:r>
            <w:r w:rsidR="008074E0" w:rsidRPr="00DD55EB">
              <w:t>от «____»___________ 202</w:t>
            </w:r>
            <w:r w:rsidR="00D013B0">
              <w:t xml:space="preserve">5 </w:t>
            </w:r>
            <w:r w:rsidR="008074E0" w:rsidRPr="00DD55EB">
              <w:t>г.</w:t>
            </w:r>
            <w:r w:rsidR="008074E0" w:rsidRPr="00DD55EB">
              <w:rPr>
                <w:sz w:val="20"/>
                <w:szCs w:val="20"/>
              </w:rPr>
              <w:t xml:space="preserve"> </w:t>
            </w:r>
          </w:p>
        </w:tc>
      </w:tr>
    </w:tbl>
    <w:p w:rsidR="008074E0" w:rsidRDefault="008074E0" w:rsidP="008074E0">
      <w:pPr>
        <w:spacing w:line="276" w:lineRule="auto"/>
        <w:jc w:val="center"/>
        <w:rPr>
          <w:b/>
          <w:szCs w:val="28"/>
        </w:rPr>
      </w:pPr>
    </w:p>
    <w:p w:rsidR="008074E0" w:rsidRDefault="008074E0" w:rsidP="008074E0">
      <w:pPr>
        <w:spacing w:line="276" w:lineRule="auto"/>
        <w:jc w:val="center"/>
        <w:rPr>
          <w:b/>
          <w:bCs/>
        </w:rPr>
      </w:pPr>
      <w:r w:rsidRPr="008074E0">
        <w:rPr>
          <w:b/>
          <w:szCs w:val="28"/>
        </w:rPr>
        <w:t xml:space="preserve">Перечень </w:t>
      </w:r>
      <w:r w:rsidR="0036314F">
        <w:rPr>
          <w:b/>
          <w:szCs w:val="28"/>
        </w:rPr>
        <w:t xml:space="preserve">объектов для проведения </w:t>
      </w:r>
      <w:r w:rsidR="0036314F">
        <w:rPr>
          <w:rFonts w:eastAsia="MS Mincho"/>
          <w:b/>
        </w:rPr>
        <w:t>обследования</w:t>
      </w:r>
      <w:r w:rsidR="0036314F" w:rsidRPr="00767BB8">
        <w:rPr>
          <w:rFonts w:eastAsia="MS Mincho"/>
          <w:b/>
        </w:rPr>
        <w:t xml:space="preserve"> вибрационного и статического состояния фундаментов турбогенераторов</w:t>
      </w:r>
      <w:r w:rsidR="0036314F" w:rsidRPr="00767BB8">
        <w:rPr>
          <w:b/>
        </w:rPr>
        <w:t xml:space="preserve"> </w:t>
      </w:r>
      <w:r w:rsidR="0036314F">
        <w:rPr>
          <w:b/>
        </w:rPr>
        <w:t>ТЭЦ-</w:t>
      </w:r>
      <w:r w:rsidR="0036314F" w:rsidRPr="00767BB8">
        <w:rPr>
          <w:b/>
        </w:rPr>
        <w:t xml:space="preserve">2 </w:t>
      </w:r>
      <w:r w:rsidR="0036314F">
        <w:rPr>
          <w:b/>
        </w:rPr>
        <w:t>АО «НТЭК»</w:t>
      </w:r>
    </w:p>
    <w:p w:rsidR="001362AB" w:rsidRDefault="001362AB" w:rsidP="008074E0">
      <w:pPr>
        <w:spacing w:line="276" w:lineRule="auto"/>
        <w:jc w:val="center"/>
        <w:rPr>
          <w:b/>
          <w:bCs/>
        </w:rPr>
      </w:pPr>
    </w:p>
    <w:tbl>
      <w:tblPr>
        <w:tblW w:w="53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069"/>
        <w:gridCol w:w="1765"/>
        <w:gridCol w:w="936"/>
        <w:gridCol w:w="4590"/>
        <w:gridCol w:w="1557"/>
      </w:tblGrid>
      <w:tr w:rsidR="0036314F" w:rsidRPr="00767BB8" w:rsidTr="0036314F">
        <w:trPr>
          <w:cantSplit/>
          <w:trHeight w:val="1932"/>
          <w:tblHeader/>
          <w:jc w:val="center"/>
        </w:trPr>
        <w:tc>
          <w:tcPr>
            <w:tcW w:w="539" w:type="pct"/>
            <w:shd w:val="clear" w:color="auto" w:fill="auto"/>
            <w:vAlign w:val="center"/>
          </w:tcPr>
          <w:p w:rsidR="0036314F" w:rsidRPr="00767BB8" w:rsidRDefault="0036314F" w:rsidP="00E340A6">
            <w:pPr>
              <w:ind w:left="-63" w:right="-80"/>
              <w:jc w:val="center"/>
              <w:rPr>
                <w:b/>
                <w:bCs/>
                <w:color w:val="000000"/>
              </w:rPr>
            </w:pPr>
            <w:r w:rsidRPr="00767BB8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36314F" w:rsidRPr="00767BB8" w:rsidRDefault="0036314F" w:rsidP="00E340A6">
            <w:pPr>
              <w:ind w:left="-61" w:right="-80"/>
              <w:jc w:val="center"/>
              <w:rPr>
                <w:b/>
                <w:bCs/>
                <w:color w:val="000000"/>
              </w:rPr>
            </w:pPr>
            <w:r w:rsidRPr="00767BB8">
              <w:rPr>
                <w:b/>
                <w:bCs/>
                <w:color w:val="000000"/>
              </w:rPr>
              <w:t>Наименование объекта</w:t>
            </w:r>
          </w:p>
        </w:tc>
        <w:tc>
          <w:tcPr>
            <w:tcW w:w="472" w:type="pct"/>
            <w:vAlign w:val="center"/>
          </w:tcPr>
          <w:p w:rsidR="0036314F" w:rsidRPr="00767BB8" w:rsidRDefault="0036314F" w:rsidP="00E340A6">
            <w:pPr>
              <w:ind w:left="-78" w:right="-81"/>
              <w:jc w:val="center"/>
              <w:rPr>
                <w:b/>
                <w:bCs/>
              </w:rPr>
            </w:pPr>
            <w:r w:rsidRPr="00767BB8">
              <w:rPr>
                <w:b/>
                <w:bCs/>
              </w:rPr>
              <w:t>Инв.</w:t>
            </w:r>
          </w:p>
          <w:p w:rsidR="0036314F" w:rsidRPr="00767BB8" w:rsidRDefault="0036314F" w:rsidP="00E340A6">
            <w:pPr>
              <w:ind w:left="-78" w:right="-81"/>
              <w:jc w:val="center"/>
              <w:rPr>
                <w:b/>
                <w:bCs/>
              </w:rPr>
            </w:pPr>
            <w:r w:rsidRPr="00767BB8">
              <w:rPr>
                <w:b/>
                <w:bCs/>
              </w:rPr>
              <w:t>номер</w:t>
            </w:r>
          </w:p>
        </w:tc>
        <w:tc>
          <w:tcPr>
            <w:tcW w:w="2314" w:type="pct"/>
            <w:vAlign w:val="center"/>
          </w:tcPr>
          <w:p w:rsidR="0036314F" w:rsidRPr="00767BB8" w:rsidRDefault="0036314F" w:rsidP="00E340A6">
            <w:pPr>
              <w:ind w:left="-108" w:right="-43"/>
              <w:jc w:val="center"/>
              <w:rPr>
                <w:b/>
                <w:bCs/>
              </w:rPr>
            </w:pPr>
            <w:r w:rsidRPr="00767BB8">
              <w:rPr>
                <w:b/>
                <w:bCs/>
              </w:rPr>
              <w:t>Техническая характеристика</w:t>
            </w:r>
          </w:p>
        </w:tc>
        <w:tc>
          <w:tcPr>
            <w:tcW w:w="786" w:type="pct"/>
          </w:tcPr>
          <w:p w:rsidR="0036314F" w:rsidRDefault="0036314F" w:rsidP="00E340A6">
            <w:pPr>
              <w:ind w:left="-108" w:right="-43"/>
              <w:jc w:val="center"/>
              <w:rPr>
                <w:b/>
                <w:bCs/>
              </w:rPr>
            </w:pPr>
          </w:p>
          <w:p w:rsidR="0036314F" w:rsidRDefault="0036314F" w:rsidP="00E340A6">
            <w:pPr>
              <w:ind w:left="-108" w:right="-43"/>
              <w:jc w:val="center"/>
              <w:rPr>
                <w:b/>
                <w:bCs/>
              </w:rPr>
            </w:pPr>
          </w:p>
          <w:p w:rsidR="0036314F" w:rsidRPr="00767BB8" w:rsidRDefault="0036314F" w:rsidP="00E340A6">
            <w:pPr>
              <w:ind w:left="-108" w:right="-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Стоимость</w:t>
            </w:r>
            <w:r w:rsidR="00632270">
              <w:rPr>
                <w:b/>
                <w:bCs/>
              </w:rPr>
              <w:t xml:space="preserve"> услуг,</w:t>
            </w:r>
            <w:bookmarkStart w:id="0" w:name="_GoBack"/>
            <w:bookmarkEnd w:id="0"/>
            <w:r>
              <w:rPr>
                <w:b/>
                <w:bCs/>
              </w:rPr>
              <w:t xml:space="preserve"> руб., без НДС</w:t>
            </w:r>
          </w:p>
        </w:tc>
      </w:tr>
      <w:tr w:rsidR="0036314F" w:rsidRPr="00767BB8" w:rsidTr="0036314F">
        <w:trPr>
          <w:cantSplit/>
          <w:trHeight w:val="1932"/>
          <w:jc w:val="center"/>
        </w:trPr>
        <w:tc>
          <w:tcPr>
            <w:tcW w:w="539" w:type="pct"/>
            <w:shd w:val="clear" w:color="auto" w:fill="auto"/>
            <w:vAlign w:val="center"/>
          </w:tcPr>
          <w:p w:rsidR="0036314F" w:rsidRPr="00767BB8" w:rsidRDefault="0036314F" w:rsidP="00E340A6">
            <w:pPr>
              <w:ind w:left="-63" w:right="-80"/>
              <w:jc w:val="center"/>
            </w:pPr>
            <w:r w:rsidRPr="00767BB8">
              <w:t>1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36314F" w:rsidRPr="00767BB8" w:rsidRDefault="0036314F" w:rsidP="00E340A6">
            <w:r w:rsidRPr="00767BB8">
              <w:t>Строительные конструкции и фундамент турбоагрегата энергоблока ст.№3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36314F" w:rsidRPr="00767BB8" w:rsidRDefault="0036314F" w:rsidP="00E340A6">
            <w:pPr>
              <w:jc w:val="center"/>
            </w:pPr>
            <w:r w:rsidRPr="00767BB8">
              <w:t>31103</w:t>
            </w:r>
          </w:p>
        </w:tc>
        <w:tc>
          <w:tcPr>
            <w:tcW w:w="2314" w:type="pct"/>
            <w:shd w:val="clear" w:color="auto" w:fill="auto"/>
            <w:vAlign w:val="center"/>
          </w:tcPr>
          <w:p w:rsidR="0036314F" w:rsidRPr="00767BB8" w:rsidRDefault="0036314F" w:rsidP="00E340A6">
            <w:r w:rsidRPr="00767BB8">
              <w:t>Габаритные размеры: 28000х9000х11000;</w:t>
            </w:r>
          </w:p>
          <w:p w:rsidR="0036314F" w:rsidRPr="00767BB8" w:rsidRDefault="0036314F" w:rsidP="00E340A6">
            <w:r w:rsidRPr="00767BB8">
              <w:t>Тип фундамента: монолитная железобетонная плита;</w:t>
            </w:r>
          </w:p>
          <w:p w:rsidR="0036314F" w:rsidRPr="00767BB8" w:rsidRDefault="0036314F" w:rsidP="00E340A6">
            <w:r w:rsidRPr="00767BB8">
              <w:t>Год ввода в эксплуатацию 1973.</w:t>
            </w:r>
          </w:p>
          <w:p w:rsidR="0036314F" w:rsidRPr="00767BB8" w:rsidRDefault="0036314F" w:rsidP="00E340A6">
            <w:r w:rsidRPr="00767BB8">
              <w:t>Состав строительных конструкций: колонны, опорные плиты, балки железобетонные.</w:t>
            </w:r>
          </w:p>
        </w:tc>
        <w:tc>
          <w:tcPr>
            <w:tcW w:w="786" w:type="pct"/>
          </w:tcPr>
          <w:p w:rsidR="0036314F" w:rsidRPr="00767BB8" w:rsidRDefault="0036314F" w:rsidP="00E340A6"/>
        </w:tc>
      </w:tr>
      <w:tr w:rsidR="0036314F" w:rsidRPr="00767BB8" w:rsidTr="0036314F">
        <w:trPr>
          <w:cantSplit/>
          <w:trHeight w:val="1932"/>
          <w:jc w:val="center"/>
        </w:trPr>
        <w:tc>
          <w:tcPr>
            <w:tcW w:w="539" w:type="pct"/>
            <w:shd w:val="clear" w:color="auto" w:fill="auto"/>
            <w:vAlign w:val="center"/>
          </w:tcPr>
          <w:p w:rsidR="0036314F" w:rsidRPr="00767BB8" w:rsidRDefault="0036314F" w:rsidP="00E340A6">
            <w:pPr>
              <w:ind w:left="-63" w:right="-80"/>
              <w:jc w:val="center"/>
            </w:pPr>
            <w:r w:rsidRPr="00767BB8">
              <w:t>2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36314F" w:rsidRPr="00767BB8" w:rsidRDefault="0036314F" w:rsidP="00E340A6">
            <w:r w:rsidRPr="00767BB8">
              <w:t>Строительные конструкции и фундамент турбоагрегата энергоблока ст.№4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36314F" w:rsidRPr="00767BB8" w:rsidRDefault="0036314F" w:rsidP="00E340A6">
            <w:pPr>
              <w:jc w:val="center"/>
            </w:pPr>
            <w:r w:rsidRPr="00767BB8">
              <w:t>741004</w:t>
            </w:r>
          </w:p>
        </w:tc>
        <w:tc>
          <w:tcPr>
            <w:tcW w:w="2314" w:type="pct"/>
            <w:shd w:val="clear" w:color="auto" w:fill="auto"/>
            <w:vAlign w:val="center"/>
          </w:tcPr>
          <w:p w:rsidR="0036314F" w:rsidRPr="00767BB8" w:rsidRDefault="0036314F" w:rsidP="00E340A6">
            <w:r w:rsidRPr="00767BB8">
              <w:t>Габаритные размеры: 28000х9000х11000;</w:t>
            </w:r>
          </w:p>
          <w:p w:rsidR="0036314F" w:rsidRPr="00767BB8" w:rsidRDefault="0036314F" w:rsidP="00E340A6">
            <w:r w:rsidRPr="00767BB8">
              <w:t>Тип фундамента: монолитная железобетонная плита;</w:t>
            </w:r>
          </w:p>
          <w:p w:rsidR="0036314F" w:rsidRPr="00767BB8" w:rsidRDefault="0036314F" w:rsidP="00E340A6">
            <w:r w:rsidRPr="00767BB8">
              <w:t>Год ввода в эксплуатацию 1978.</w:t>
            </w:r>
          </w:p>
          <w:p w:rsidR="0036314F" w:rsidRPr="00767BB8" w:rsidRDefault="0036314F" w:rsidP="00E340A6">
            <w:r w:rsidRPr="00767BB8">
              <w:t>Состав строительных конструкций: колонны, опорные плиты, балки железобетонные.</w:t>
            </w:r>
          </w:p>
        </w:tc>
        <w:tc>
          <w:tcPr>
            <w:tcW w:w="786" w:type="pct"/>
          </w:tcPr>
          <w:p w:rsidR="0036314F" w:rsidRPr="00767BB8" w:rsidRDefault="0036314F" w:rsidP="00E340A6"/>
        </w:tc>
      </w:tr>
      <w:tr w:rsidR="0036314F" w:rsidRPr="00767BB8" w:rsidTr="0036314F">
        <w:trPr>
          <w:cantSplit/>
          <w:trHeight w:val="1932"/>
          <w:jc w:val="center"/>
        </w:trPr>
        <w:tc>
          <w:tcPr>
            <w:tcW w:w="539" w:type="pct"/>
            <w:shd w:val="clear" w:color="auto" w:fill="auto"/>
            <w:vAlign w:val="center"/>
          </w:tcPr>
          <w:p w:rsidR="0036314F" w:rsidRPr="00767BB8" w:rsidRDefault="0036314F" w:rsidP="00E340A6">
            <w:pPr>
              <w:ind w:left="-63" w:right="-80"/>
              <w:jc w:val="center"/>
            </w:pPr>
            <w:r w:rsidRPr="00767BB8">
              <w:t>3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36314F" w:rsidRPr="00767BB8" w:rsidRDefault="0036314F" w:rsidP="00E340A6">
            <w:r w:rsidRPr="00767BB8">
              <w:t>Строительные конструкции и фундамент турбоагрегата энергоблока ст.№5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36314F" w:rsidRPr="00767BB8" w:rsidRDefault="0036314F" w:rsidP="00E340A6">
            <w:pPr>
              <w:jc w:val="center"/>
            </w:pPr>
            <w:r w:rsidRPr="00767BB8">
              <w:t>741178</w:t>
            </w:r>
          </w:p>
        </w:tc>
        <w:tc>
          <w:tcPr>
            <w:tcW w:w="2314" w:type="pct"/>
            <w:shd w:val="clear" w:color="auto" w:fill="auto"/>
            <w:vAlign w:val="center"/>
          </w:tcPr>
          <w:p w:rsidR="0036314F" w:rsidRPr="00767BB8" w:rsidRDefault="0036314F" w:rsidP="00E340A6">
            <w:r w:rsidRPr="00767BB8">
              <w:t>Габаритные размеры: 31000х9000х14000;</w:t>
            </w:r>
          </w:p>
          <w:p w:rsidR="0036314F" w:rsidRPr="00767BB8" w:rsidRDefault="0036314F" w:rsidP="00E340A6">
            <w:r w:rsidRPr="00767BB8">
              <w:t>Тип фундамента: монолитная железобетонная плита;</w:t>
            </w:r>
          </w:p>
          <w:p w:rsidR="0036314F" w:rsidRPr="00767BB8" w:rsidRDefault="0036314F" w:rsidP="00E340A6">
            <w:r w:rsidRPr="00767BB8">
              <w:t>Год ввода в эксплуатацию 1986.</w:t>
            </w:r>
          </w:p>
          <w:p w:rsidR="0036314F" w:rsidRPr="00767BB8" w:rsidRDefault="0036314F" w:rsidP="00E340A6">
            <w:r w:rsidRPr="00767BB8">
              <w:t>Состав строительных конструкций: колонны, опорные плиты, балки железобетонные.</w:t>
            </w:r>
          </w:p>
        </w:tc>
        <w:tc>
          <w:tcPr>
            <w:tcW w:w="786" w:type="pct"/>
          </w:tcPr>
          <w:p w:rsidR="0036314F" w:rsidRPr="00767BB8" w:rsidRDefault="0036314F" w:rsidP="00E340A6"/>
        </w:tc>
      </w:tr>
      <w:tr w:rsidR="0036314F" w:rsidRPr="00767BB8" w:rsidTr="0036314F">
        <w:trPr>
          <w:cantSplit/>
          <w:trHeight w:val="1932"/>
          <w:jc w:val="center"/>
        </w:trPr>
        <w:tc>
          <w:tcPr>
            <w:tcW w:w="539" w:type="pct"/>
            <w:shd w:val="clear" w:color="auto" w:fill="auto"/>
            <w:vAlign w:val="center"/>
          </w:tcPr>
          <w:p w:rsidR="0036314F" w:rsidRPr="00767BB8" w:rsidRDefault="0036314F" w:rsidP="00E340A6">
            <w:pPr>
              <w:ind w:left="-63" w:right="-80"/>
              <w:jc w:val="center"/>
            </w:pPr>
            <w:r w:rsidRPr="00767BB8">
              <w:t>4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36314F" w:rsidRPr="00767BB8" w:rsidRDefault="0036314F" w:rsidP="00E340A6">
            <w:r w:rsidRPr="00767BB8">
              <w:t>Строительные конструкции и фундамент турбоагрегата энергоблока ст.№6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36314F" w:rsidRPr="00767BB8" w:rsidRDefault="0036314F" w:rsidP="00E340A6">
            <w:pPr>
              <w:jc w:val="center"/>
            </w:pPr>
            <w:r w:rsidRPr="00767BB8">
              <w:t>741184</w:t>
            </w:r>
          </w:p>
        </w:tc>
        <w:tc>
          <w:tcPr>
            <w:tcW w:w="2314" w:type="pct"/>
            <w:shd w:val="clear" w:color="auto" w:fill="auto"/>
            <w:vAlign w:val="center"/>
          </w:tcPr>
          <w:p w:rsidR="0036314F" w:rsidRPr="00767BB8" w:rsidRDefault="0036314F" w:rsidP="00E340A6">
            <w:r w:rsidRPr="00767BB8">
              <w:t>Габаритные размеры: 31000х9000х14000;</w:t>
            </w:r>
          </w:p>
          <w:p w:rsidR="0036314F" w:rsidRPr="00767BB8" w:rsidRDefault="0036314F" w:rsidP="00E340A6">
            <w:r w:rsidRPr="00767BB8">
              <w:t>Тип фундамента: монолитная железобетонная плита;</w:t>
            </w:r>
          </w:p>
          <w:p w:rsidR="0036314F" w:rsidRPr="00767BB8" w:rsidRDefault="0036314F" w:rsidP="00E340A6">
            <w:r w:rsidRPr="00767BB8">
              <w:t>Год ввода в эксплуатацию 1989.</w:t>
            </w:r>
          </w:p>
          <w:p w:rsidR="0036314F" w:rsidRPr="00767BB8" w:rsidRDefault="0036314F" w:rsidP="00E340A6">
            <w:r w:rsidRPr="00767BB8">
              <w:t>Состав строительных конструкций: колонны, опорные плиты, балки железобетонные.</w:t>
            </w:r>
          </w:p>
        </w:tc>
        <w:tc>
          <w:tcPr>
            <w:tcW w:w="786" w:type="pct"/>
          </w:tcPr>
          <w:p w:rsidR="0036314F" w:rsidRPr="00767BB8" w:rsidRDefault="0036314F" w:rsidP="00E340A6"/>
        </w:tc>
      </w:tr>
      <w:tr w:rsidR="0036314F" w:rsidRPr="00767BB8" w:rsidTr="0036314F">
        <w:trPr>
          <w:cantSplit/>
          <w:trHeight w:val="141"/>
          <w:jc w:val="center"/>
        </w:trPr>
        <w:tc>
          <w:tcPr>
            <w:tcW w:w="4214" w:type="pct"/>
            <w:gridSpan w:val="4"/>
            <w:shd w:val="clear" w:color="auto" w:fill="auto"/>
            <w:vAlign w:val="center"/>
          </w:tcPr>
          <w:p w:rsidR="0036314F" w:rsidRPr="00767BB8" w:rsidRDefault="0036314F" w:rsidP="0036314F">
            <w:pPr>
              <w:jc w:val="right"/>
            </w:pPr>
            <w:r>
              <w:t>Итого:</w:t>
            </w:r>
          </w:p>
        </w:tc>
        <w:tc>
          <w:tcPr>
            <w:tcW w:w="786" w:type="pct"/>
          </w:tcPr>
          <w:p w:rsidR="0036314F" w:rsidRPr="00767BB8" w:rsidRDefault="0036314F" w:rsidP="00E340A6"/>
        </w:tc>
      </w:tr>
    </w:tbl>
    <w:p w:rsidR="008074E0" w:rsidRDefault="008074E0" w:rsidP="008074E0">
      <w:pPr>
        <w:tabs>
          <w:tab w:val="left" w:pos="334"/>
        </w:tabs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6"/>
        <w:gridCol w:w="4219"/>
      </w:tblGrid>
      <w:tr w:rsidR="00485921" w:rsidTr="00485921">
        <w:tc>
          <w:tcPr>
            <w:tcW w:w="5136" w:type="dxa"/>
            <w:shd w:val="clear" w:color="auto" w:fill="auto"/>
          </w:tcPr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ИСПОЛНИТЕЛЬ: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</w:p>
          <w:p w:rsidR="00485921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___</w:t>
            </w:r>
            <w:r>
              <w:t>_______________________________</w:t>
            </w:r>
            <w:r w:rsidRPr="00416312">
              <w:t xml:space="preserve"> (должность)</w:t>
            </w:r>
          </w:p>
          <w:p w:rsidR="00485921" w:rsidRDefault="00485921" w:rsidP="00485921">
            <w:pPr>
              <w:tabs>
                <w:tab w:val="left" w:pos="390"/>
              </w:tabs>
              <w:suppressAutoHyphens/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__________</w:t>
            </w:r>
            <w:r>
              <w:t>_______________________________</w:t>
            </w:r>
            <w:r w:rsidRPr="00416312">
              <w:t xml:space="preserve">    </w:t>
            </w:r>
            <w:r>
              <w:t xml:space="preserve"> 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_________________/________________/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 xml:space="preserve">    (</w:t>
            </w:r>
            <w:proofErr w:type="gramStart"/>
            <w:r w:rsidRPr="00416312">
              <w:t xml:space="preserve">подпись)   </w:t>
            </w:r>
            <w:proofErr w:type="gramEnd"/>
            <w:r w:rsidRPr="00416312">
              <w:t xml:space="preserve">       </w:t>
            </w:r>
            <w:r>
              <w:t xml:space="preserve">           </w:t>
            </w:r>
            <w:r w:rsidRPr="00416312">
              <w:t>(</w:t>
            </w:r>
            <w:r>
              <w:t>ФИО</w:t>
            </w:r>
            <w:r w:rsidRPr="00416312">
              <w:t>)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proofErr w:type="spellStart"/>
            <w:r w:rsidRPr="00416312">
              <w:t>м.п</w:t>
            </w:r>
            <w:proofErr w:type="spellEnd"/>
            <w:r w:rsidRPr="00416312">
              <w:t>.</w:t>
            </w:r>
          </w:p>
        </w:tc>
        <w:tc>
          <w:tcPr>
            <w:tcW w:w="4219" w:type="dxa"/>
            <w:shd w:val="clear" w:color="auto" w:fill="auto"/>
          </w:tcPr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r w:rsidRPr="00416312">
              <w:t>ЗАКАЗЧИК: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  <w:r w:rsidRPr="00416312">
              <w:rPr>
                <w:b/>
              </w:rPr>
              <w:t xml:space="preserve">Генеральный директор 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  <w:r w:rsidRPr="00416312">
              <w:rPr>
                <w:b/>
              </w:rPr>
              <w:t>АО «НТЭК»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  <w:rPr>
                <w:b/>
              </w:rPr>
            </w:pPr>
            <w:r w:rsidRPr="00416312">
              <w:rPr>
                <w:b/>
              </w:rPr>
              <w:t>___________________ С.В. Липин</w:t>
            </w:r>
          </w:p>
          <w:p w:rsidR="00485921" w:rsidRPr="00416312" w:rsidRDefault="00485921" w:rsidP="00485921">
            <w:pPr>
              <w:tabs>
                <w:tab w:val="left" w:pos="390"/>
              </w:tabs>
              <w:suppressAutoHyphens/>
            </w:pPr>
            <w:proofErr w:type="spellStart"/>
            <w:r w:rsidRPr="00416312">
              <w:t>м.п</w:t>
            </w:r>
            <w:proofErr w:type="spellEnd"/>
            <w:r w:rsidRPr="00416312">
              <w:t>.</w:t>
            </w:r>
          </w:p>
        </w:tc>
      </w:tr>
    </w:tbl>
    <w:p w:rsidR="008074E0" w:rsidRPr="00FB7D05" w:rsidRDefault="008074E0" w:rsidP="008074E0">
      <w:pPr>
        <w:shd w:val="clear" w:color="auto" w:fill="FFFFFF"/>
        <w:tabs>
          <w:tab w:val="left" w:pos="390"/>
        </w:tabs>
        <w:suppressAutoHyphens/>
      </w:pPr>
    </w:p>
    <w:p w:rsidR="008074E0" w:rsidRPr="0028102F" w:rsidRDefault="008074E0" w:rsidP="008074E0">
      <w:pPr>
        <w:tabs>
          <w:tab w:val="left" w:pos="334"/>
        </w:tabs>
        <w:spacing w:line="276" w:lineRule="auto"/>
      </w:pPr>
    </w:p>
    <w:p w:rsidR="00237372" w:rsidRPr="008074E0" w:rsidRDefault="00237372" w:rsidP="008074E0"/>
    <w:sectPr w:rsidR="00237372" w:rsidRPr="008074E0" w:rsidSect="0036314F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4E0"/>
    <w:rsid w:val="001362AB"/>
    <w:rsid w:val="001A4BB6"/>
    <w:rsid w:val="00237372"/>
    <w:rsid w:val="0036314F"/>
    <w:rsid w:val="00485921"/>
    <w:rsid w:val="00632270"/>
    <w:rsid w:val="008074E0"/>
    <w:rsid w:val="008C3292"/>
    <w:rsid w:val="00D0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0A2FD"/>
  <w15:chartTrackingRefBased/>
  <w15:docId w15:val="{49DB90B6-8D33-4C9D-87B3-01FD04D1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4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C395D-E3E3-4172-9149-569E50ED9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Евмененко Карина Эдуардовна</dc:creator>
  <cp:keywords/>
  <dc:description/>
  <cp:lastModifiedBy>Евмененко Карина Эдуардовна</cp:lastModifiedBy>
  <cp:revision>7</cp:revision>
  <dcterms:created xsi:type="dcterms:W3CDTF">2024-05-29T08:50:00Z</dcterms:created>
  <dcterms:modified xsi:type="dcterms:W3CDTF">2025-03-10T09:36:00Z</dcterms:modified>
</cp:coreProperties>
</file>